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CF1" w:rsidRPr="005542D5" w:rsidRDefault="001212DA" w:rsidP="00265CF1">
      <w:pPr>
        <w:jc w:val="center"/>
        <w:rPr>
          <w:rFonts w:ascii="XCCW Joined 1a" w:hAnsi="XCCW Joined 1a"/>
          <w:b/>
          <w:sz w:val="34"/>
          <w:szCs w:val="34"/>
          <w:u w:val="single"/>
        </w:rPr>
      </w:pPr>
      <w:r>
        <w:rPr>
          <w:rFonts w:ascii="XCCW Joined 1a" w:hAnsi="XCCW Joined 1a"/>
          <w:b/>
          <w:sz w:val="34"/>
          <w:szCs w:val="34"/>
          <w:u w:val="single"/>
        </w:rPr>
        <w:t xml:space="preserve">DRAKE CLASS </w:t>
      </w:r>
      <w:bookmarkStart w:id="0" w:name="_GoBack"/>
      <w:bookmarkEnd w:id="0"/>
      <w:r w:rsidR="001B17E3">
        <w:rPr>
          <w:rFonts w:ascii="XCCW Joined 1a" w:hAnsi="XCCW Joined 1a"/>
          <w:b/>
          <w:sz w:val="34"/>
          <w:szCs w:val="34"/>
          <w:u w:val="single"/>
        </w:rPr>
        <w:t>SUMMER</w:t>
      </w:r>
      <w:r w:rsidR="00152A12" w:rsidRPr="005542D5">
        <w:rPr>
          <w:rFonts w:ascii="XCCW Joined 1a" w:hAnsi="XCCW Joined 1a"/>
          <w:b/>
          <w:sz w:val="34"/>
          <w:szCs w:val="34"/>
          <w:u w:val="single"/>
        </w:rPr>
        <w:t xml:space="preserve"> TERM</w:t>
      </w:r>
      <w:r w:rsidR="00F53ECE">
        <w:rPr>
          <w:rFonts w:ascii="XCCW Joined 1a" w:hAnsi="XCCW Joined 1a"/>
          <w:b/>
          <w:sz w:val="34"/>
          <w:szCs w:val="34"/>
          <w:u w:val="single"/>
        </w:rPr>
        <w:t xml:space="preserve"> 2</w:t>
      </w:r>
      <w:r w:rsidR="00152A12" w:rsidRPr="005542D5">
        <w:rPr>
          <w:rFonts w:ascii="XCCW Joined 1a" w:hAnsi="XCCW Joined 1a"/>
          <w:b/>
          <w:sz w:val="34"/>
          <w:szCs w:val="34"/>
          <w:u w:val="single"/>
        </w:rPr>
        <w:t xml:space="preserve"> TOPIC – </w:t>
      </w:r>
      <w:r w:rsidR="00F53ECE">
        <w:rPr>
          <w:rFonts w:ascii="XCCW Joined 1a" w:hAnsi="XCCW Joined 1a"/>
          <w:b/>
          <w:sz w:val="34"/>
          <w:szCs w:val="34"/>
          <w:u w:val="single"/>
        </w:rPr>
        <w:t>Wonderful World</w:t>
      </w:r>
    </w:p>
    <w:tbl>
      <w:tblPr>
        <w:tblStyle w:val="TableGrid"/>
        <w:tblW w:w="0" w:type="auto"/>
        <w:tblLook w:val="04A0" w:firstRow="1" w:lastRow="0" w:firstColumn="1" w:lastColumn="0" w:noHBand="0" w:noVBand="1"/>
      </w:tblPr>
      <w:tblGrid>
        <w:gridCol w:w="1716"/>
        <w:gridCol w:w="4800"/>
        <w:gridCol w:w="8872"/>
      </w:tblGrid>
      <w:tr w:rsidR="00265D97" w:rsidRPr="005542D5" w:rsidTr="00AE4183">
        <w:trPr>
          <w:trHeight w:val="254"/>
        </w:trPr>
        <w:tc>
          <w:tcPr>
            <w:tcW w:w="1716" w:type="dxa"/>
          </w:tcPr>
          <w:p w:rsidR="0045136E" w:rsidRPr="005542D5" w:rsidRDefault="0045136E">
            <w:pPr>
              <w:rPr>
                <w:rFonts w:ascii="XCCW Joined 1a" w:hAnsi="XCCW Joined 1a"/>
                <w:b/>
                <w:sz w:val="20"/>
                <w:szCs w:val="20"/>
              </w:rPr>
            </w:pPr>
            <w:r w:rsidRPr="005542D5">
              <w:rPr>
                <w:rFonts w:ascii="XCCW Joined 1a" w:hAnsi="XCCW Joined 1a"/>
                <w:b/>
                <w:sz w:val="20"/>
                <w:szCs w:val="20"/>
              </w:rPr>
              <w:t>Subject</w:t>
            </w:r>
          </w:p>
        </w:tc>
        <w:tc>
          <w:tcPr>
            <w:tcW w:w="4800" w:type="dxa"/>
          </w:tcPr>
          <w:p w:rsidR="0045136E" w:rsidRPr="005542D5" w:rsidRDefault="00152A12">
            <w:pPr>
              <w:rPr>
                <w:rFonts w:ascii="XCCW Joined 1a" w:hAnsi="XCCW Joined 1a"/>
                <w:b/>
                <w:sz w:val="20"/>
                <w:szCs w:val="20"/>
              </w:rPr>
            </w:pPr>
            <w:r w:rsidRPr="005542D5">
              <w:rPr>
                <w:rFonts w:ascii="XCCW Joined 1a" w:hAnsi="XCCW Joined 1a"/>
                <w:b/>
                <w:sz w:val="20"/>
                <w:szCs w:val="20"/>
              </w:rPr>
              <w:t>What we will be doing i</w:t>
            </w:r>
            <w:r w:rsidR="00B10108" w:rsidRPr="005542D5">
              <w:rPr>
                <w:rFonts w:ascii="XCCW Joined 1a" w:hAnsi="XCCW Joined 1a"/>
                <w:b/>
                <w:sz w:val="20"/>
                <w:szCs w:val="20"/>
              </w:rPr>
              <w:t>n school…</w:t>
            </w:r>
          </w:p>
        </w:tc>
        <w:tc>
          <w:tcPr>
            <w:tcW w:w="8872" w:type="dxa"/>
          </w:tcPr>
          <w:p w:rsidR="0045136E" w:rsidRPr="005542D5" w:rsidRDefault="00B10108">
            <w:pPr>
              <w:rPr>
                <w:rFonts w:ascii="XCCW Joined 1a" w:hAnsi="XCCW Joined 1a"/>
                <w:b/>
                <w:sz w:val="20"/>
                <w:szCs w:val="20"/>
              </w:rPr>
            </w:pPr>
            <w:r w:rsidRPr="005542D5">
              <w:rPr>
                <w:rFonts w:ascii="XCCW Joined 1a" w:hAnsi="XCCW Joined 1a"/>
                <w:b/>
                <w:sz w:val="20"/>
                <w:szCs w:val="20"/>
              </w:rPr>
              <w:t>What you could do at home…</w:t>
            </w:r>
          </w:p>
        </w:tc>
      </w:tr>
      <w:tr w:rsidR="00265D97" w:rsidRPr="005542D5" w:rsidTr="00AE4183">
        <w:trPr>
          <w:trHeight w:val="988"/>
        </w:trPr>
        <w:tc>
          <w:tcPr>
            <w:tcW w:w="1716" w:type="dxa"/>
          </w:tcPr>
          <w:p w:rsidR="00901CB6" w:rsidRDefault="00265CF1" w:rsidP="00265CF1">
            <w:pPr>
              <w:rPr>
                <w:rFonts w:ascii="XCCW Joined 1a" w:hAnsi="XCCW Joined 1a"/>
                <w:sz w:val="20"/>
                <w:szCs w:val="20"/>
              </w:rPr>
            </w:pPr>
            <w:r>
              <w:rPr>
                <w:rFonts w:ascii="XCCW Joined 1a" w:hAnsi="XCCW Joined 1a"/>
                <w:b/>
                <w:noProof/>
                <w:sz w:val="34"/>
                <w:szCs w:val="34"/>
                <w:u w:val="single"/>
                <w:lang w:eastAsia="en-GB"/>
              </w:rPr>
              <w:drawing>
                <wp:anchor distT="0" distB="0" distL="114300" distR="114300" simplePos="0" relativeHeight="251663360" behindDoc="0" locked="0" layoutInCell="1" allowOverlap="1">
                  <wp:simplePos x="0" y="0"/>
                  <wp:positionH relativeFrom="column">
                    <wp:posOffset>-33655</wp:posOffset>
                  </wp:positionH>
                  <wp:positionV relativeFrom="paragraph">
                    <wp:posOffset>178435</wp:posOffset>
                  </wp:positionV>
                  <wp:extent cx="981075" cy="600866"/>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4D9C2.tmp"/>
                          <pic:cNvPicPr/>
                        </pic:nvPicPr>
                        <pic:blipFill rotWithShape="1">
                          <a:blip r:embed="rId5" cstate="print">
                            <a:extLst>
                              <a:ext uri="{28A0092B-C50C-407E-A947-70E740481C1C}">
                                <a14:useLocalDpi xmlns:a14="http://schemas.microsoft.com/office/drawing/2010/main" val="0"/>
                              </a:ext>
                            </a:extLst>
                          </a:blip>
                          <a:srcRect l="19483" t="47083" r="52364" b="21110"/>
                          <a:stretch/>
                        </pic:blipFill>
                        <pic:spPr bwMode="auto">
                          <a:xfrm>
                            <a:off x="0" y="0"/>
                            <a:ext cx="981075" cy="60086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XCCW Joined 1a" w:hAnsi="XCCW Joined 1a"/>
                <w:sz w:val="20"/>
                <w:szCs w:val="20"/>
              </w:rPr>
              <w:t>Science</w:t>
            </w:r>
          </w:p>
          <w:p w:rsidR="00265CF1" w:rsidRDefault="00265CF1" w:rsidP="00265CF1">
            <w:pPr>
              <w:rPr>
                <w:rFonts w:ascii="XCCW Joined 1a" w:hAnsi="XCCW Joined 1a"/>
                <w:sz w:val="20"/>
                <w:szCs w:val="20"/>
              </w:rPr>
            </w:pPr>
          </w:p>
          <w:p w:rsidR="00265CF1" w:rsidRDefault="00265CF1" w:rsidP="00265CF1">
            <w:pPr>
              <w:rPr>
                <w:rFonts w:ascii="XCCW Joined 1a" w:hAnsi="XCCW Joined 1a"/>
                <w:sz w:val="20"/>
                <w:szCs w:val="20"/>
              </w:rPr>
            </w:pPr>
          </w:p>
          <w:p w:rsidR="00265CF1" w:rsidRPr="005542D5" w:rsidRDefault="00265CF1" w:rsidP="00265CF1">
            <w:pPr>
              <w:rPr>
                <w:rFonts w:ascii="XCCW Joined 1a" w:hAnsi="XCCW Joined 1a"/>
                <w:sz w:val="20"/>
                <w:szCs w:val="20"/>
              </w:rPr>
            </w:pPr>
          </w:p>
        </w:tc>
        <w:tc>
          <w:tcPr>
            <w:tcW w:w="4800" w:type="dxa"/>
          </w:tcPr>
          <w:p w:rsidR="0045136E" w:rsidRPr="00265CF1" w:rsidRDefault="00265CF1" w:rsidP="00265CF1">
            <w:pPr>
              <w:autoSpaceDE w:val="0"/>
              <w:autoSpaceDN w:val="0"/>
              <w:adjustRightInd w:val="0"/>
              <w:rPr>
                <w:rFonts w:ascii="XCCW Joined 1a" w:hAnsi="XCCW Joined 1a"/>
                <w:sz w:val="20"/>
                <w:szCs w:val="20"/>
              </w:rPr>
            </w:pPr>
            <w:r w:rsidRPr="00265CF1">
              <w:rPr>
                <w:rFonts w:ascii="XCCW Joined 1a" w:hAnsi="XCCW Joined 1a" w:cs="BPreplay"/>
                <w:color w:val="000000" w:themeColor="text1"/>
                <w:sz w:val="20"/>
                <w:szCs w:val="20"/>
              </w:rPr>
              <w:t>In this topic we will be identify the properties of different materials. Whether they are: conductor or insulators of heat and electricity; soluble or insoluble; reversible or irreversible when changed.</w:t>
            </w:r>
          </w:p>
        </w:tc>
        <w:tc>
          <w:tcPr>
            <w:tcW w:w="8872" w:type="dxa"/>
          </w:tcPr>
          <w:p w:rsidR="00BD03E5" w:rsidRPr="005542D5" w:rsidRDefault="00265CF1" w:rsidP="00757145">
            <w:pPr>
              <w:rPr>
                <w:rFonts w:ascii="XCCW Joined 1a" w:hAnsi="XCCW Joined 1a"/>
                <w:sz w:val="20"/>
                <w:szCs w:val="20"/>
              </w:rPr>
            </w:pPr>
            <w:r>
              <w:rPr>
                <w:rFonts w:ascii="XCCW Joined 1a" w:hAnsi="XCCW Joined 1a"/>
                <w:sz w:val="20"/>
                <w:szCs w:val="20"/>
              </w:rPr>
              <w:t xml:space="preserve">Do some (safe) scientific experiments at home! See if you can replicate the </w:t>
            </w:r>
            <w:proofErr w:type="gramStart"/>
            <w:r>
              <w:rPr>
                <w:rFonts w:ascii="XCCW Joined 1a" w:hAnsi="XCCW Joined 1a"/>
                <w:sz w:val="20"/>
                <w:szCs w:val="20"/>
              </w:rPr>
              <w:t>experiments</w:t>
            </w:r>
            <w:proofErr w:type="gramEnd"/>
            <w:r>
              <w:rPr>
                <w:rFonts w:ascii="XCCW Joined 1a" w:hAnsi="XCCW Joined 1a"/>
                <w:sz w:val="20"/>
                <w:szCs w:val="20"/>
              </w:rPr>
              <w:t xml:space="preserve"> we will have done in class and explain what happens to people at home. Progress the experiments by looking at different materials – What happens if…</w:t>
            </w:r>
          </w:p>
        </w:tc>
      </w:tr>
      <w:tr w:rsidR="00265D97" w:rsidRPr="005542D5" w:rsidTr="00AE4183">
        <w:trPr>
          <w:trHeight w:val="733"/>
        </w:trPr>
        <w:tc>
          <w:tcPr>
            <w:tcW w:w="1716" w:type="dxa"/>
          </w:tcPr>
          <w:p w:rsidR="0045136E" w:rsidRPr="005542D5" w:rsidRDefault="00F73FE3" w:rsidP="0045136E">
            <w:pPr>
              <w:rPr>
                <w:rFonts w:ascii="XCCW Joined 1a" w:hAnsi="XCCW Joined 1a"/>
                <w:sz w:val="20"/>
                <w:szCs w:val="20"/>
              </w:rPr>
            </w:pPr>
            <w:r w:rsidRPr="005542D5">
              <w:rPr>
                <w:rFonts w:ascii="XCCW Joined 1a" w:hAnsi="XCCW Joined 1a"/>
                <w:sz w:val="20"/>
                <w:szCs w:val="20"/>
              </w:rPr>
              <w:t>English</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36E5A79E" wp14:editId="235C33D0">
                  <wp:extent cx="839449" cy="6522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1575" cy="669402"/>
                          </a:xfrm>
                          <a:prstGeom prst="rect">
                            <a:avLst/>
                          </a:prstGeom>
                        </pic:spPr>
                      </pic:pic>
                    </a:graphicData>
                  </a:graphic>
                </wp:inline>
              </w:drawing>
            </w:r>
          </w:p>
        </w:tc>
        <w:tc>
          <w:tcPr>
            <w:tcW w:w="4800" w:type="dxa"/>
          </w:tcPr>
          <w:p w:rsidR="0045136E" w:rsidRPr="00265CF1" w:rsidRDefault="00265CF1" w:rsidP="0078732D">
            <w:pPr>
              <w:rPr>
                <w:rFonts w:ascii="XCCW Joined 1a" w:hAnsi="XCCW Joined 1a"/>
                <w:sz w:val="20"/>
                <w:szCs w:val="20"/>
              </w:rPr>
            </w:pPr>
            <w:r w:rsidRPr="00265CF1">
              <w:rPr>
                <w:rFonts w:ascii="XCCW Joined 1a" w:hAnsi="XCCW Joined 1a"/>
                <w:sz w:val="20"/>
                <w:szCs w:val="20"/>
              </w:rPr>
              <w:t>In English we are focussing on producing our very best writing ready for the final assessments at the end of the year – including transition pieces</w:t>
            </w:r>
          </w:p>
        </w:tc>
        <w:tc>
          <w:tcPr>
            <w:tcW w:w="8872" w:type="dxa"/>
          </w:tcPr>
          <w:p w:rsidR="001B17E3" w:rsidRPr="005542D5" w:rsidRDefault="00265CF1" w:rsidP="00F73FE3">
            <w:pPr>
              <w:rPr>
                <w:rFonts w:ascii="XCCW Joined 1a" w:hAnsi="XCCW Joined 1a"/>
                <w:sz w:val="20"/>
                <w:szCs w:val="20"/>
              </w:rPr>
            </w:pPr>
            <w:r>
              <w:rPr>
                <w:rFonts w:ascii="XCCW Joined 1a" w:hAnsi="XCCW Joined 1a"/>
                <w:sz w:val="20"/>
                <w:szCs w:val="20"/>
              </w:rPr>
              <w:t xml:space="preserve">Encourage writing at home. Again, replicate of continue the writing that they are doing in class. See if you can explain how to use advanced punctuation to people at home (such </w:t>
            </w:r>
            <w:r w:rsidR="009A01AA">
              <w:rPr>
                <w:rFonts w:ascii="XCCW Joined 1a" w:hAnsi="XCCW Joined 1a"/>
                <w:sz w:val="20"/>
                <w:szCs w:val="20"/>
              </w:rPr>
              <w:t>as</w:t>
            </w:r>
            <w:r>
              <w:rPr>
                <w:rFonts w:ascii="XCCW Joined 1a" w:hAnsi="XCCW Joined 1a"/>
                <w:sz w:val="20"/>
                <w:szCs w:val="20"/>
              </w:rPr>
              <w:t xml:space="preserve"> dashes, semi-colons and colons!)</w:t>
            </w:r>
          </w:p>
        </w:tc>
      </w:tr>
      <w:tr w:rsidR="00265D97" w:rsidRPr="005542D5" w:rsidTr="00757145">
        <w:trPr>
          <w:trHeight w:val="1718"/>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t>Maths</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036AF50A" wp14:editId="3947329C">
                  <wp:extent cx="883920" cy="733654"/>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th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2142" cy="740478"/>
                          </a:xfrm>
                          <a:prstGeom prst="rect">
                            <a:avLst/>
                          </a:prstGeom>
                        </pic:spPr>
                      </pic:pic>
                    </a:graphicData>
                  </a:graphic>
                </wp:inline>
              </w:drawing>
            </w:r>
          </w:p>
        </w:tc>
        <w:tc>
          <w:tcPr>
            <w:tcW w:w="4800" w:type="dxa"/>
          </w:tcPr>
          <w:p w:rsidR="0045136E" w:rsidRPr="005542D5" w:rsidRDefault="009A01AA" w:rsidP="0045136E">
            <w:pPr>
              <w:rPr>
                <w:rFonts w:ascii="XCCW Joined 1a" w:hAnsi="XCCW Joined 1a"/>
                <w:sz w:val="20"/>
                <w:szCs w:val="20"/>
              </w:rPr>
            </w:pPr>
            <w:r>
              <w:rPr>
                <w:rFonts w:ascii="XCCW Joined 1a" w:hAnsi="XCCW Joined 1a"/>
                <w:sz w:val="20"/>
                <w:szCs w:val="20"/>
              </w:rPr>
              <w:t xml:space="preserve">We will be looking at statistics – especially line graphs and timetables followed by properties of different shapes. </w:t>
            </w:r>
          </w:p>
        </w:tc>
        <w:tc>
          <w:tcPr>
            <w:tcW w:w="8872" w:type="dxa"/>
          </w:tcPr>
          <w:p w:rsidR="00B10108" w:rsidRPr="005542D5" w:rsidRDefault="00F53ECE" w:rsidP="00F53ECE">
            <w:pPr>
              <w:rPr>
                <w:rFonts w:ascii="XCCW Joined 1a" w:hAnsi="XCCW Joined 1a"/>
                <w:sz w:val="20"/>
                <w:szCs w:val="20"/>
              </w:rPr>
            </w:pPr>
            <w:r>
              <w:rPr>
                <w:rFonts w:ascii="XCCW Joined 1a" w:hAnsi="XCCW Joined 1a"/>
                <w:sz w:val="20"/>
                <w:szCs w:val="20"/>
              </w:rPr>
              <w:t xml:space="preserve">Look at how graphs and charts </w:t>
            </w:r>
            <w:proofErr w:type="gramStart"/>
            <w:r>
              <w:rPr>
                <w:rFonts w:ascii="XCCW Joined 1a" w:hAnsi="XCCW Joined 1a"/>
                <w:sz w:val="20"/>
                <w:szCs w:val="20"/>
              </w:rPr>
              <w:t>are used</w:t>
            </w:r>
            <w:proofErr w:type="gramEnd"/>
            <w:r>
              <w:rPr>
                <w:rFonts w:ascii="XCCW Joined 1a" w:hAnsi="XCCW Joined 1a"/>
                <w:sz w:val="20"/>
                <w:szCs w:val="20"/>
              </w:rPr>
              <w:t xml:space="preserve"> at home and in the real world to represent data. Collect and represent your own set of date. If you are growing any plants, can you monitor and measure them? Put your measurements into a table of results and then a line graph – remember that </w:t>
            </w:r>
            <w:r w:rsidRPr="00F53ECE">
              <w:rPr>
                <w:rFonts w:ascii="XCCW Joined 1a" w:hAnsi="XCCW Joined 1a"/>
                <w:sz w:val="20"/>
                <w:szCs w:val="20"/>
                <w:u w:val="single"/>
              </w:rPr>
              <w:t>time</w:t>
            </w:r>
            <w:r>
              <w:rPr>
                <w:rFonts w:ascii="XCCW Joined 1a" w:hAnsi="XCCW Joined 1a"/>
                <w:sz w:val="20"/>
                <w:szCs w:val="20"/>
              </w:rPr>
              <w:t xml:space="preserve"> is the key factor when creating a line graph. </w:t>
            </w:r>
          </w:p>
        </w:tc>
      </w:tr>
      <w:tr w:rsidR="00265D97" w:rsidRPr="005542D5" w:rsidTr="00AE4183">
        <w:trPr>
          <w:trHeight w:val="748"/>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t>Computing</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4250902C" wp14:editId="27B7B277">
                  <wp:extent cx="755431" cy="6572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16" cy="662432"/>
                          </a:xfrm>
                          <a:prstGeom prst="rect">
                            <a:avLst/>
                          </a:prstGeom>
                        </pic:spPr>
                      </pic:pic>
                    </a:graphicData>
                  </a:graphic>
                </wp:inline>
              </w:drawing>
            </w:r>
          </w:p>
        </w:tc>
        <w:tc>
          <w:tcPr>
            <w:tcW w:w="4800" w:type="dxa"/>
          </w:tcPr>
          <w:p w:rsidR="0045136E" w:rsidRPr="005542D5" w:rsidRDefault="00F53ECE" w:rsidP="00360FB5">
            <w:pPr>
              <w:rPr>
                <w:rFonts w:ascii="XCCW Joined 1a" w:hAnsi="XCCW Joined 1a"/>
                <w:sz w:val="20"/>
                <w:szCs w:val="20"/>
              </w:rPr>
            </w:pPr>
            <w:r>
              <w:rPr>
                <w:rFonts w:ascii="XCCW Joined 1a" w:hAnsi="XCCW Joined 1a"/>
                <w:sz w:val="20"/>
                <w:szCs w:val="20"/>
              </w:rPr>
              <w:t xml:space="preserve">We will be looking at some basic coding apps to create simple operations for ‘sprites’ </w:t>
            </w:r>
          </w:p>
        </w:tc>
        <w:tc>
          <w:tcPr>
            <w:tcW w:w="8872" w:type="dxa"/>
          </w:tcPr>
          <w:p w:rsidR="00F73FE3" w:rsidRPr="005542D5" w:rsidRDefault="00F53ECE" w:rsidP="0045136E">
            <w:pPr>
              <w:rPr>
                <w:rFonts w:ascii="XCCW Joined 1a" w:hAnsi="XCCW Joined 1a"/>
                <w:sz w:val="20"/>
                <w:szCs w:val="20"/>
              </w:rPr>
            </w:pPr>
            <w:r>
              <w:rPr>
                <w:rFonts w:ascii="XCCW Joined 1a" w:hAnsi="XCCW Joined 1a"/>
                <w:sz w:val="20"/>
                <w:szCs w:val="20"/>
              </w:rPr>
              <w:t xml:space="preserve">Download free apps and software to use at home. If you have a desktop computer or a laptop the ‘Scratch’ from MIT University is an excellent one to play around </w:t>
            </w:r>
            <w:proofErr w:type="gramStart"/>
            <w:r>
              <w:rPr>
                <w:rFonts w:ascii="XCCW Joined 1a" w:hAnsi="XCCW Joined 1a"/>
                <w:sz w:val="20"/>
                <w:szCs w:val="20"/>
              </w:rPr>
              <w:t>with</w:t>
            </w:r>
            <w:proofErr w:type="gramEnd"/>
            <w:r>
              <w:rPr>
                <w:rFonts w:ascii="XCCW Joined 1a" w:hAnsi="XCCW Joined 1a"/>
                <w:sz w:val="20"/>
                <w:szCs w:val="20"/>
              </w:rPr>
              <w:t>.</w:t>
            </w:r>
          </w:p>
        </w:tc>
      </w:tr>
      <w:tr w:rsidR="00265D97" w:rsidRPr="005542D5" w:rsidTr="00AE4183">
        <w:trPr>
          <w:trHeight w:val="748"/>
        </w:trPr>
        <w:tc>
          <w:tcPr>
            <w:tcW w:w="1716" w:type="dxa"/>
          </w:tcPr>
          <w:p w:rsidR="009F0A4F" w:rsidRPr="005542D5" w:rsidRDefault="005B4F40" w:rsidP="001D398A">
            <w:pPr>
              <w:rPr>
                <w:rFonts w:ascii="XCCW Joined 1a" w:hAnsi="XCCW Joined 1a"/>
                <w:sz w:val="20"/>
                <w:szCs w:val="20"/>
              </w:rPr>
            </w:pPr>
            <w:r w:rsidRPr="005542D5">
              <w:rPr>
                <w:rFonts w:ascii="XCCW Joined 1a" w:hAnsi="XCCW Joined 1a"/>
                <w:sz w:val="20"/>
                <w:szCs w:val="20"/>
              </w:rPr>
              <w:t>PE</w:t>
            </w:r>
            <w:r w:rsidR="00B66D23">
              <w:rPr>
                <w:rFonts w:ascii="XCCW Joined 1a" w:hAnsi="XCCW Joined 1a"/>
                <w:noProof/>
                <w:sz w:val="20"/>
                <w:szCs w:val="20"/>
                <w:lang w:eastAsia="en-GB"/>
              </w:rPr>
              <w:drawing>
                <wp:inline distT="0" distB="0" distL="0" distR="0">
                  <wp:extent cx="819150" cy="74047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04B7F1.tmp"/>
                          <pic:cNvPicPr/>
                        </pic:nvPicPr>
                        <pic:blipFill rotWithShape="1">
                          <a:blip r:embed="rId9" cstate="print">
                            <a:extLst>
                              <a:ext uri="{28A0092B-C50C-407E-A947-70E740481C1C}">
                                <a14:useLocalDpi xmlns:a14="http://schemas.microsoft.com/office/drawing/2010/main" val="0"/>
                              </a:ext>
                            </a:extLst>
                          </a:blip>
                          <a:srcRect l="15099" t="31988" r="50416" b="10507"/>
                          <a:stretch/>
                        </pic:blipFill>
                        <pic:spPr bwMode="auto">
                          <a:xfrm>
                            <a:off x="0" y="0"/>
                            <a:ext cx="831892" cy="751992"/>
                          </a:xfrm>
                          <a:prstGeom prst="rect">
                            <a:avLst/>
                          </a:prstGeom>
                          <a:ln>
                            <a:noFill/>
                          </a:ln>
                          <a:extLst>
                            <a:ext uri="{53640926-AAD7-44D8-BBD7-CCE9431645EC}">
                              <a14:shadowObscured xmlns:a14="http://schemas.microsoft.com/office/drawing/2010/main"/>
                            </a:ext>
                          </a:extLst>
                        </pic:spPr>
                      </pic:pic>
                    </a:graphicData>
                  </a:graphic>
                </wp:inline>
              </w:drawing>
            </w:r>
          </w:p>
        </w:tc>
        <w:tc>
          <w:tcPr>
            <w:tcW w:w="4800" w:type="dxa"/>
          </w:tcPr>
          <w:p w:rsidR="00A517C3" w:rsidRPr="005542D5" w:rsidRDefault="00F53ECE" w:rsidP="00F53ECE">
            <w:pPr>
              <w:rPr>
                <w:rFonts w:ascii="XCCW Joined 1a" w:hAnsi="XCCW Joined 1a"/>
                <w:sz w:val="20"/>
                <w:szCs w:val="20"/>
              </w:rPr>
            </w:pPr>
            <w:r>
              <w:rPr>
                <w:rFonts w:ascii="XCCW Joined 1a" w:hAnsi="XCCW Joined 1a"/>
                <w:sz w:val="20"/>
                <w:szCs w:val="20"/>
              </w:rPr>
              <w:t xml:space="preserve">Premier sports will be delivering some high quality striking and fielding lessons – leading to participating in cricket tournaments as part of the </w:t>
            </w:r>
            <w:proofErr w:type="spellStart"/>
            <w:r>
              <w:rPr>
                <w:rFonts w:ascii="XCCW Joined 1a" w:hAnsi="XCCW Joined 1a"/>
                <w:sz w:val="20"/>
                <w:szCs w:val="20"/>
              </w:rPr>
              <w:t>Uffculme</w:t>
            </w:r>
            <w:proofErr w:type="spellEnd"/>
            <w:r>
              <w:rPr>
                <w:rFonts w:ascii="XCCW Joined 1a" w:hAnsi="XCCW Joined 1a"/>
                <w:sz w:val="20"/>
                <w:szCs w:val="20"/>
              </w:rPr>
              <w:t xml:space="preserve"> cluster.  </w:t>
            </w:r>
          </w:p>
        </w:tc>
        <w:tc>
          <w:tcPr>
            <w:tcW w:w="8872" w:type="dxa"/>
          </w:tcPr>
          <w:p w:rsidR="005B4F40" w:rsidRPr="005542D5" w:rsidRDefault="00F53ECE" w:rsidP="0045136E">
            <w:pPr>
              <w:rPr>
                <w:rFonts w:ascii="XCCW Joined 1a" w:hAnsi="XCCW Joined 1a"/>
                <w:sz w:val="20"/>
                <w:szCs w:val="20"/>
              </w:rPr>
            </w:pPr>
            <w:r>
              <w:rPr>
                <w:rFonts w:ascii="XCCW Joined 1a" w:hAnsi="XCCW Joined 1a"/>
                <w:sz w:val="20"/>
                <w:szCs w:val="20"/>
              </w:rPr>
              <w:t xml:space="preserve">Play some sports at home! Seek out your local club and get active. Sampford Peverell have a great cricket club or are very welcoming to new members – go along and play! </w:t>
            </w:r>
          </w:p>
        </w:tc>
      </w:tr>
    </w:tbl>
    <w:p w:rsidR="00AE4183" w:rsidRDefault="00AE4183">
      <w:pPr>
        <w:rPr>
          <w:rFonts w:ascii="XCCW Joined 1a" w:hAnsi="XCCW Joined 1a"/>
          <w:sz w:val="20"/>
          <w:szCs w:val="20"/>
        </w:rPr>
      </w:pPr>
    </w:p>
    <w:p w:rsidR="00BD03E5" w:rsidRDefault="00BD03E5">
      <w:pPr>
        <w:rPr>
          <w:rFonts w:ascii="XCCW Joined 1a" w:hAnsi="XCCW Joined 1a"/>
          <w:sz w:val="20"/>
          <w:szCs w:val="20"/>
        </w:rPr>
      </w:pPr>
    </w:p>
    <w:p w:rsidR="00757145" w:rsidRDefault="00757145">
      <w:pPr>
        <w:rPr>
          <w:rFonts w:ascii="XCCW Joined 1a" w:hAnsi="XCCW Joined 1a"/>
          <w:sz w:val="20"/>
          <w:szCs w:val="20"/>
        </w:rPr>
      </w:pPr>
    </w:p>
    <w:tbl>
      <w:tblPr>
        <w:tblStyle w:val="TableGrid"/>
        <w:tblW w:w="0" w:type="auto"/>
        <w:tblLook w:val="04A0" w:firstRow="1" w:lastRow="0" w:firstColumn="1" w:lastColumn="0" w:noHBand="0" w:noVBand="1"/>
      </w:tblPr>
      <w:tblGrid>
        <w:gridCol w:w="1716"/>
        <w:gridCol w:w="4800"/>
        <w:gridCol w:w="8872"/>
      </w:tblGrid>
      <w:tr w:rsidR="00901CB6" w:rsidRPr="005542D5" w:rsidTr="00AE4183">
        <w:trPr>
          <w:trHeight w:val="973"/>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lastRenderedPageBreak/>
              <w:t>Art</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4BC567DD" wp14:editId="6F2E69A4">
                  <wp:extent cx="869315" cy="746901"/>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3430" cy="750437"/>
                          </a:xfrm>
                          <a:prstGeom prst="rect">
                            <a:avLst/>
                          </a:prstGeom>
                        </pic:spPr>
                      </pic:pic>
                    </a:graphicData>
                  </a:graphic>
                </wp:inline>
              </w:drawing>
            </w:r>
          </w:p>
        </w:tc>
        <w:tc>
          <w:tcPr>
            <w:tcW w:w="4800" w:type="dxa"/>
          </w:tcPr>
          <w:p w:rsidR="0045136E" w:rsidRPr="005542D5" w:rsidRDefault="00757145" w:rsidP="00746862">
            <w:pPr>
              <w:rPr>
                <w:rFonts w:ascii="XCCW Joined 1a" w:hAnsi="XCCW Joined 1a"/>
                <w:sz w:val="20"/>
                <w:szCs w:val="20"/>
              </w:rPr>
            </w:pPr>
            <w:r>
              <w:rPr>
                <w:rFonts w:ascii="XCCW Joined 1a" w:hAnsi="XCCW Joined 1a"/>
                <w:sz w:val="20"/>
                <w:szCs w:val="20"/>
              </w:rPr>
              <w:t>We will be creating props, costumes and scenery for the production.</w:t>
            </w:r>
          </w:p>
        </w:tc>
        <w:tc>
          <w:tcPr>
            <w:tcW w:w="8872" w:type="dxa"/>
          </w:tcPr>
          <w:p w:rsidR="0045136E" w:rsidRPr="005542D5" w:rsidRDefault="00757145" w:rsidP="00746862">
            <w:pPr>
              <w:rPr>
                <w:rFonts w:ascii="XCCW Joined 1a" w:hAnsi="XCCW Joined 1a"/>
                <w:sz w:val="20"/>
                <w:szCs w:val="20"/>
              </w:rPr>
            </w:pPr>
            <w:r>
              <w:rPr>
                <w:rFonts w:ascii="XCCW Joined 1a" w:hAnsi="XCCW Joined 1a"/>
                <w:sz w:val="20"/>
                <w:szCs w:val="20"/>
              </w:rPr>
              <w:t xml:space="preserve">Look at set and costume designs from well-known stage productions – especially Matilda and Aladdin from their trips to London. Sketch some ideas down about what props </w:t>
            </w:r>
            <w:proofErr w:type="gramStart"/>
            <w:r>
              <w:rPr>
                <w:rFonts w:ascii="XCCW Joined 1a" w:hAnsi="XCCW Joined 1a"/>
                <w:sz w:val="20"/>
                <w:szCs w:val="20"/>
              </w:rPr>
              <w:t>will be needed</w:t>
            </w:r>
            <w:proofErr w:type="gramEnd"/>
            <w:r>
              <w:rPr>
                <w:rFonts w:ascii="XCCW Joined 1a" w:hAnsi="XCCW Joined 1a"/>
                <w:sz w:val="20"/>
                <w:szCs w:val="20"/>
              </w:rPr>
              <w:t xml:space="preserve"> and what they could look like and what they could be made of. </w:t>
            </w:r>
          </w:p>
        </w:tc>
      </w:tr>
      <w:tr w:rsidR="00901CB6" w:rsidRPr="005542D5" w:rsidTr="00AE4183">
        <w:trPr>
          <w:trHeight w:val="494"/>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t>Music</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6297A90B" wp14:editId="6F3CFD8F">
                  <wp:extent cx="869429" cy="652596"/>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us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5121" cy="664374"/>
                          </a:xfrm>
                          <a:prstGeom prst="rect">
                            <a:avLst/>
                          </a:prstGeom>
                        </pic:spPr>
                      </pic:pic>
                    </a:graphicData>
                  </a:graphic>
                </wp:inline>
              </w:drawing>
            </w:r>
          </w:p>
        </w:tc>
        <w:tc>
          <w:tcPr>
            <w:tcW w:w="4800" w:type="dxa"/>
          </w:tcPr>
          <w:p w:rsidR="0045136E" w:rsidRPr="005542D5" w:rsidRDefault="00360FB5" w:rsidP="00360FB5">
            <w:pPr>
              <w:rPr>
                <w:rFonts w:ascii="XCCW Joined 1a" w:hAnsi="XCCW Joined 1a"/>
                <w:sz w:val="20"/>
                <w:szCs w:val="20"/>
              </w:rPr>
            </w:pPr>
            <w:r>
              <w:rPr>
                <w:rFonts w:ascii="XCCW Joined 1a" w:hAnsi="XCCW Joined 1a"/>
                <w:sz w:val="20"/>
                <w:szCs w:val="20"/>
              </w:rPr>
              <w:t>Our main focus will be singing and preparing for the school production at the end of the year!</w:t>
            </w:r>
          </w:p>
        </w:tc>
        <w:tc>
          <w:tcPr>
            <w:tcW w:w="8872" w:type="dxa"/>
          </w:tcPr>
          <w:p w:rsidR="00ED1138" w:rsidRPr="005542D5" w:rsidRDefault="003E306D" w:rsidP="0045136E">
            <w:pPr>
              <w:rPr>
                <w:rFonts w:ascii="XCCW Joined 1a" w:hAnsi="XCCW Joined 1a"/>
                <w:sz w:val="20"/>
                <w:szCs w:val="20"/>
              </w:rPr>
            </w:pPr>
            <w:r>
              <w:rPr>
                <w:rFonts w:ascii="XCCW Joined 1a" w:hAnsi="XCCW Joined 1a"/>
                <w:sz w:val="20"/>
                <w:szCs w:val="20"/>
              </w:rPr>
              <w:t>Practise those songs! We won’t get going until after SATs but once it is out of the way, it will be all systems go!</w:t>
            </w:r>
          </w:p>
        </w:tc>
      </w:tr>
      <w:tr w:rsidR="00901CB6" w:rsidRPr="005542D5" w:rsidTr="0078732D">
        <w:trPr>
          <w:trHeight w:val="1468"/>
        </w:trPr>
        <w:tc>
          <w:tcPr>
            <w:tcW w:w="1716" w:type="dxa"/>
          </w:tcPr>
          <w:p w:rsidR="0045136E" w:rsidRPr="005542D5" w:rsidRDefault="005504B4" w:rsidP="0045136E">
            <w:pPr>
              <w:rPr>
                <w:rFonts w:ascii="XCCW Joined 1a" w:hAnsi="XCCW Joined 1a"/>
                <w:sz w:val="20"/>
                <w:szCs w:val="20"/>
              </w:rPr>
            </w:pPr>
            <w:r>
              <w:rPr>
                <w:rFonts w:ascii="XCCW Joined 1a" w:hAnsi="XCCW Joined 1a"/>
                <w:noProof/>
                <w:sz w:val="20"/>
                <w:szCs w:val="20"/>
                <w:lang w:eastAsia="en-GB"/>
              </w:rPr>
              <w:drawing>
                <wp:anchor distT="0" distB="0" distL="114300" distR="114300" simplePos="0" relativeHeight="251662336" behindDoc="0" locked="0" layoutInCell="1" allowOverlap="1" wp14:anchorId="75E3A34E" wp14:editId="38FCDFD2">
                  <wp:simplePos x="0" y="0"/>
                  <wp:positionH relativeFrom="column">
                    <wp:posOffset>13970</wp:posOffset>
                  </wp:positionH>
                  <wp:positionV relativeFrom="paragraph">
                    <wp:posOffset>200025</wp:posOffset>
                  </wp:positionV>
                  <wp:extent cx="714375" cy="718079"/>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689005.tmp"/>
                          <pic:cNvPicPr/>
                        </pic:nvPicPr>
                        <pic:blipFill>
                          <a:blip r:embed="rId12">
                            <a:extLst>
                              <a:ext uri="{28A0092B-C50C-407E-A947-70E740481C1C}">
                                <a14:useLocalDpi xmlns:a14="http://schemas.microsoft.com/office/drawing/2010/main" val="0"/>
                              </a:ext>
                            </a:extLst>
                          </a:blip>
                          <a:stretch>
                            <a:fillRect/>
                          </a:stretch>
                        </pic:blipFill>
                        <pic:spPr>
                          <a:xfrm>
                            <a:off x="0" y="0"/>
                            <a:ext cx="721080" cy="724819"/>
                          </a:xfrm>
                          <a:prstGeom prst="rect">
                            <a:avLst/>
                          </a:prstGeom>
                        </pic:spPr>
                      </pic:pic>
                    </a:graphicData>
                  </a:graphic>
                  <wp14:sizeRelH relativeFrom="page">
                    <wp14:pctWidth>0</wp14:pctWidth>
                  </wp14:sizeRelH>
                  <wp14:sizeRelV relativeFrom="page">
                    <wp14:pctHeight>0</wp14:pctHeight>
                  </wp14:sizeRelV>
                </wp:anchor>
              </w:drawing>
            </w:r>
            <w:r w:rsidR="0045136E" w:rsidRPr="005542D5">
              <w:rPr>
                <w:rFonts w:ascii="XCCW Joined 1a" w:hAnsi="XCCW Joined 1a"/>
                <w:sz w:val="20"/>
                <w:szCs w:val="20"/>
              </w:rPr>
              <w:t>MFL</w:t>
            </w:r>
          </w:p>
          <w:p w:rsidR="00901CB6" w:rsidRPr="005542D5" w:rsidRDefault="00901CB6" w:rsidP="0045136E">
            <w:pPr>
              <w:rPr>
                <w:rFonts w:ascii="XCCW Joined 1a" w:hAnsi="XCCW Joined 1a"/>
                <w:sz w:val="20"/>
                <w:szCs w:val="20"/>
              </w:rPr>
            </w:pPr>
          </w:p>
        </w:tc>
        <w:tc>
          <w:tcPr>
            <w:tcW w:w="4800" w:type="dxa"/>
          </w:tcPr>
          <w:p w:rsidR="0045136E" w:rsidRPr="005542D5" w:rsidRDefault="00360FB5" w:rsidP="005B4F40">
            <w:pPr>
              <w:rPr>
                <w:rFonts w:ascii="XCCW Joined 1a" w:hAnsi="XCCW Joined 1a"/>
                <w:sz w:val="20"/>
                <w:szCs w:val="20"/>
              </w:rPr>
            </w:pPr>
            <w:r>
              <w:rPr>
                <w:rFonts w:ascii="XCCW Joined 1a" w:hAnsi="XCCW Joined 1a"/>
                <w:sz w:val="20"/>
                <w:szCs w:val="20"/>
              </w:rPr>
              <w:t xml:space="preserve">We will be looking at building a basic understanding of the French language by looking at </w:t>
            </w:r>
            <w:proofErr w:type="gramStart"/>
            <w:r>
              <w:rPr>
                <w:rFonts w:ascii="XCCW Joined 1a" w:hAnsi="XCCW Joined 1a"/>
                <w:sz w:val="20"/>
                <w:szCs w:val="20"/>
              </w:rPr>
              <w:t>greetings, school objects and how to ask for things</w:t>
            </w:r>
            <w:proofErr w:type="gramEnd"/>
            <w:r>
              <w:rPr>
                <w:rFonts w:ascii="XCCW Joined 1a" w:hAnsi="XCCW Joined 1a"/>
                <w:sz w:val="20"/>
                <w:szCs w:val="20"/>
              </w:rPr>
              <w:t>.</w:t>
            </w:r>
          </w:p>
        </w:tc>
        <w:tc>
          <w:tcPr>
            <w:tcW w:w="8872" w:type="dxa"/>
          </w:tcPr>
          <w:p w:rsidR="0045136E" w:rsidRPr="005542D5" w:rsidRDefault="000C1CC7" w:rsidP="00360FB5">
            <w:pPr>
              <w:rPr>
                <w:rFonts w:ascii="XCCW Joined 1a" w:hAnsi="XCCW Joined 1a"/>
                <w:sz w:val="20"/>
                <w:szCs w:val="20"/>
              </w:rPr>
            </w:pPr>
            <w:r w:rsidRPr="005542D5">
              <w:rPr>
                <w:rFonts w:ascii="XCCW Joined 1a" w:hAnsi="XCCW Joined 1a"/>
                <w:sz w:val="20"/>
                <w:szCs w:val="20"/>
              </w:rPr>
              <w:t xml:space="preserve">Learn some </w:t>
            </w:r>
            <w:r w:rsidR="00360FB5">
              <w:rPr>
                <w:rFonts w:ascii="XCCW Joined 1a" w:hAnsi="XCCW Joined 1a"/>
                <w:sz w:val="20"/>
                <w:szCs w:val="20"/>
              </w:rPr>
              <w:t xml:space="preserve">French together! There are </w:t>
            </w:r>
            <w:proofErr w:type="gramStart"/>
            <w:r w:rsidR="00360FB5">
              <w:rPr>
                <w:rFonts w:ascii="XCCW Joined 1a" w:hAnsi="XCCW Joined 1a"/>
                <w:sz w:val="20"/>
                <w:szCs w:val="20"/>
              </w:rPr>
              <w:t>lots of</w:t>
            </w:r>
            <w:proofErr w:type="gramEnd"/>
            <w:r w:rsidR="00360FB5">
              <w:rPr>
                <w:rFonts w:ascii="XCCW Joined 1a" w:hAnsi="XCCW Joined 1a"/>
                <w:sz w:val="20"/>
                <w:szCs w:val="20"/>
              </w:rPr>
              <w:t xml:space="preserve"> great free websites and apps which help learn French.</w:t>
            </w:r>
          </w:p>
        </w:tc>
      </w:tr>
      <w:tr w:rsidR="00901CB6" w:rsidRPr="005542D5" w:rsidTr="00AE4183">
        <w:trPr>
          <w:trHeight w:val="239"/>
        </w:trPr>
        <w:tc>
          <w:tcPr>
            <w:tcW w:w="1716" w:type="dxa"/>
          </w:tcPr>
          <w:p w:rsidR="0045136E" w:rsidRPr="005542D5" w:rsidRDefault="0045136E" w:rsidP="0045136E">
            <w:pPr>
              <w:rPr>
                <w:rFonts w:ascii="XCCW Joined 1a" w:hAnsi="XCCW Joined 1a"/>
                <w:sz w:val="20"/>
                <w:szCs w:val="20"/>
              </w:rPr>
            </w:pPr>
            <w:r w:rsidRPr="005542D5">
              <w:rPr>
                <w:rFonts w:ascii="XCCW Joined 1a" w:hAnsi="XCCW Joined 1a"/>
                <w:sz w:val="20"/>
                <w:szCs w:val="20"/>
              </w:rPr>
              <w:t>RE</w:t>
            </w:r>
          </w:p>
          <w:p w:rsidR="00901CB6" w:rsidRPr="005542D5" w:rsidRDefault="00901CB6" w:rsidP="0045136E">
            <w:pPr>
              <w:rPr>
                <w:rFonts w:ascii="XCCW Joined 1a" w:hAnsi="XCCW Joined 1a"/>
                <w:sz w:val="20"/>
                <w:szCs w:val="20"/>
              </w:rPr>
            </w:pPr>
            <w:r w:rsidRPr="005542D5">
              <w:rPr>
                <w:rFonts w:ascii="XCCW Joined 1a" w:hAnsi="XCCW Joined 1a"/>
                <w:noProof/>
                <w:sz w:val="20"/>
                <w:szCs w:val="20"/>
                <w:lang w:eastAsia="en-GB"/>
              </w:rPr>
              <w:drawing>
                <wp:inline distT="0" distB="0" distL="0" distR="0" wp14:anchorId="325B6362" wp14:editId="770064B7">
                  <wp:extent cx="695325" cy="796374"/>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3652" cy="817364"/>
                          </a:xfrm>
                          <a:prstGeom prst="rect">
                            <a:avLst/>
                          </a:prstGeom>
                        </pic:spPr>
                      </pic:pic>
                    </a:graphicData>
                  </a:graphic>
                </wp:inline>
              </w:drawing>
            </w:r>
          </w:p>
        </w:tc>
        <w:tc>
          <w:tcPr>
            <w:tcW w:w="4800" w:type="dxa"/>
          </w:tcPr>
          <w:p w:rsidR="0045136E" w:rsidRPr="005542D5" w:rsidRDefault="000E0DF5" w:rsidP="00360FB5">
            <w:pPr>
              <w:rPr>
                <w:rFonts w:ascii="XCCW Joined 1a" w:hAnsi="XCCW Joined 1a"/>
                <w:sz w:val="20"/>
                <w:szCs w:val="20"/>
              </w:rPr>
            </w:pPr>
            <w:r w:rsidRPr="005542D5">
              <w:rPr>
                <w:rFonts w:ascii="XCCW Joined 1a" w:hAnsi="XCCW Joined 1a"/>
                <w:sz w:val="20"/>
                <w:szCs w:val="20"/>
              </w:rPr>
              <w:t xml:space="preserve">This term the children will be looking at the </w:t>
            </w:r>
            <w:r w:rsidR="00C40BE7" w:rsidRPr="005542D5">
              <w:rPr>
                <w:rFonts w:ascii="XCCW Joined 1a" w:hAnsi="XCCW Joined 1a"/>
                <w:sz w:val="20"/>
                <w:szCs w:val="20"/>
              </w:rPr>
              <w:t>‘</w:t>
            </w:r>
            <w:r w:rsidR="00360FB5">
              <w:rPr>
                <w:rFonts w:ascii="XCCW Joined 1a" w:hAnsi="XCCW Joined 1a"/>
                <w:sz w:val="20"/>
                <w:szCs w:val="20"/>
              </w:rPr>
              <w:t>The journey of Life and Death’</w:t>
            </w:r>
          </w:p>
        </w:tc>
        <w:tc>
          <w:tcPr>
            <w:tcW w:w="8872" w:type="dxa"/>
          </w:tcPr>
          <w:p w:rsidR="0045136E" w:rsidRPr="005542D5" w:rsidRDefault="00C40BE7" w:rsidP="00ED1138">
            <w:pPr>
              <w:rPr>
                <w:rFonts w:ascii="XCCW Joined 1a" w:hAnsi="XCCW Joined 1a"/>
                <w:sz w:val="20"/>
                <w:szCs w:val="20"/>
              </w:rPr>
            </w:pPr>
            <w:r w:rsidRPr="005542D5">
              <w:rPr>
                <w:rFonts w:ascii="XCCW Joined 1a" w:hAnsi="XCCW Joined 1a"/>
                <w:sz w:val="20"/>
                <w:szCs w:val="20"/>
              </w:rPr>
              <w:t>Look at asking and answering these BIG questions at home. Do you have any BIG questions of your own? Bring them into school with your thoughts.</w:t>
            </w:r>
          </w:p>
        </w:tc>
      </w:tr>
      <w:tr w:rsidR="00901CB6" w:rsidRPr="005542D5" w:rsidTr="0078732D">
        <w:trPr>
          <w:trHeight w:val="1266"/>
        </w:trPr>
        <w:tc>
          <w:tcPr>
            <w:tcW w:w="1716" w:type="dxa"/>
          </w:tcPr>
          <w:p w:rsidR="0045136E" w:rsidRPr="005542D5" w:rsidRDefault="00C40BE7" w:rsidP="0045136E">
            <w:pPr>
              <w:rPr>
                <w:rFonts w:ascii="XCCW Joined 1a" w:hAnsi="XCCW Joined 1a"/>
                <w:sz w:val="20"/>
                <w:szCs w:val="20"/>
              </w:rPr>
            </w:pPr>
            <w:r w:rsidRPr="005542D5">
              <w:rPr>
                <w:rFonts w:ascii="XCCW Joined 1a" w:hAnsi="XCCW Joined 1a"/>
                <w:noProof/>
                <w:sz w:val="20"/>
                <w:szCs w:val="20"/>
                <w:lang w:eastAsia="en-GB"/>
              </w:rPr>
              <w:drawing>
                <wp:anchor distT="0" distB="0" distL="114300" distR="114300" simplePos="0" relativeHeight="251659264" behindDoc="0" locked="0" layoutInCell="1" allowOverlap="1" wp14:anchorId="6524B092" wp14:editId="4B96C70D">
                  <wp:simplePos x="0" y="0"/>
                  <wp:positionH relativeFrom="column">
                    <wp:posOffset>-5080</wp:posOffset>
                  </wp:positionH>
                  <wp:positionV relativeFrom="paragraph">
                    <wp:posOffset>277495</wp:posOffset>
                  </wp:positionV>
                  <wp:extent cx="733425" cy="733425"/>
                  <wp:effectExtent l="0" t="0" r="952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sh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45136E" w:rsidRPr="005542D5">
              <w:rPr>
                <w:rFonts w:ascii="XCCW Joined 1a" w:hAnsi="XCCW Joined 1a"/>
                <w:sz w:val="20"/>
                <w:szCs w:val="20"/>
              </w:rPr>
              <w:t>PSHE</w:t>
            </w:r>
          </w:p>
          <w:p w:rsidR="00901CB6" w:rsidRPr="005542D5" w:rsidRDefault="00901CB6" w:rsidP="0045136E">
            <w:pPr>
              <w:rPr>
                <w:rFonts w:ascii="XCCW Joined 1a" w:hAnsi="XCCW Joined 1a"/>
                <w:sz w:val="20"/>
                <w:szCs w:val="20"/>
              </w:rPr>
            </w:pPr>
          </w:p>
        </w:tc>
        <w:tc>
          <w:tcPr>
            <w:tcW w:w="4800" w:type="dxa"/>
          </w:tcPr>
          <w:p w:rsidR="0045136E" w:rsidRPr="005542D5" w:rsidRDefault="00B10108" w:rsidP="004764CC">
            <w:pPr>
              <w:rPr>
                <w:rFonts w:ascii="XCCW Joined 1a" w:hAnsi="XCCW Joined 1a"/>
                <w:sz w:val="20"/>
                <w:szCs w:val="20"/>
              </w:rPr>
            </w:pPr>
            <w:r w:rsidRPr="005542D5">
              <w:rPr>
                <w:rFonts w:ascii="XCCW Joined 1a" w:hAnsi="XCCW Joined 1a"/>
                <w:sz w:val="20"/>
                <w:szCs w:val="20"/>
              </w:rPr>
              <w:t xml:space="preserve">Our whole school focus is </w:t>
            </w:r>
            <w:r w:rsidR="00124DEE" w:rsidRPr="005542D5">
              <w:rPr>
                <w:rFonts w:ascii="XCCW Joined 1a" w:hAnsi="XCCW Joined 1a"/>
                <w:sz w:val="20"/>
                <w:szCs w:val="20"/>
              </w:rPr>
              <w:t>our Chri</w:t>
            </w:r>
            <w:r w:rsidR="004764CC" w:rsidRPr="005542D5">
              <w:rPr>
                <w:rFonts w:ascii="XCCW Joined 1a" w:hAnsi="XCCW Joined 1a"/>
                <w:sz w:val="20"/>
                <w:szCs w:val="20"/>
              </w:rPr>
              <w:t>stian Values of: Teamwork, Honesty, Forgiveness, Respect, Trust and Faith</w:t>
            </w:r>
            <w:r w:rsidRPr="005542D5">
              <w:rPr>
                <w:rFonts w:ascii="XCCW Joined 1a" w:hAnsi="XCCW Joined 1a"/>
                <w:sz w:val="20"/>
                <w:szCs w:val="20"/>
              </w:rPr>
              <w:t xml:space="preserve"> so ou</w:t>
            </w:r>
            <w:r w:rsidR="004764CC" w:rsidRPr="005542D5">
              <w:rPr>
                <w:rFonts w:ascii="XCCW Joined 1a" w:hAnsi="XCCW Joined 1a"/>
                <w:sz w:val="20"/>
                <w:szCs w:val="20"/>
              </w:rPr>
              <w:t>r PSHE sessions will link to the</w:t>
            </w:r>
            <w:r w:rsidRPr="005542D5">
              <w:rPr>
                <w:rFonts w:ascii="XCCW Joined 1a" w:hAnsi="XCCW Joined 1a"/>
                <w:sz w:val="20"/>
                <w:szCs w:val="20"/>
              </w:rPr>
              <w:t>s</w:t>
            </w:r>
            <w:r w:rsidR="004764CC" w:rsidRPr="005542D5">
              <w:rPr>
                <w:rFonts w:ascii="XCCW Joined 1a" w:hAnsi="XCCW Joined 1a"/>
                <w:sz w:val="20"/>
                <w:szCs w:val="20"/>
              </w:rPr>
              <w:t>e</w:t>
            </w:r>
            <w:r w:rsidRPr="005542D5">
              <w:rPr>
                <w:rFonts w:ascii="XCCW Joined 1a" w:hAnsi="XCCW Joined 1a"/>
                <w:sz w:val="20"/>
                <w:szCs w:val="20"/>
              </w:rPr>
              <w:t>.</w:t>
            </w:r>
          </w:p>
        </w:tc>
        <w:tc>
          <w:tcPr>
            <w:tcW w:w="8872" w:type="dxa"/>
          </w:tcPr>
          <w:p w:rsidR="0045136E" w:rsidRPr="005542D5" w:rsidRDefault="00AC23DD" w:rsidP="003E306D">
            <w:pPr>
              <w:rPr>
                <w:rFonts w:ascii="XCCW Joined 1a" w:hAnsi="XCCW Joined 1a"/>
                <w:sz w:val="20"/>
                <w:szCs w:val="20"/>
              </w:rPr>
            </w:pPr>
            <w:r w:rsidRPr="005542D5">
              <w:rPr>
                <w:rFonts w:ascii="XCCW Joined 1a" w:hAnsi="XCCW Joined 1a"/>
                <w:sz w:val="20"/>
                <w:szCs w:val="20"/>
              </w:rPr>
              <w:t xml:space="preserve">Talk about </w:t>
            </w:r>
            <w:r w:rsidR="004764CC" w:rsidRPr="005542D5">
              <w:rPr>
                <w:rFonts w:ascii="XCCW Joined 1a" w:hAnsi="XCCW Joined 1a"/>
                <w:sz w:val="20"/>
                <w:szCs w:val="20"/>
              </w:rPr>
              <w:t xml:space="preserve">how we can show all of these values in aspects of our lives. Link positive actions to these – ‘You showed great respect towards…today’ or ‘It’s great that I can trust you to do the right thing’ </w:t>
            </w:r>
          </w:p>
        </w:tc>
      </w:tr>
    </w:tbl>
    <w:p w:rsidR="000E07FA" w:rsidRPr="005542D5" w:rsidRDefault="000E07FA" w:rsidP="00265D97">
      <w:pPr>
        <w:rPr>
          <w:rFonts w:ascii="XCCW Joined 1a" w:hAnsi="XCCW Joined 1a"/>
          <w:b/>
          <w:sz w:val="20"/>
          <w:szCs w:val="20"/>
        </w:rPr>
      </w:pPr>
    </w:p>
    <w:sectPr w:rsidR="000E07FA" w:rsidRPr="005542D5" w:rsidSect="00C61BB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XCCW Joined 1a">
    <w:panose1 w:val="03050602040000000000"/>
    <w:charset w:val="00"/>
    <w:family w:val="script"/>
    <w:pitch w:val="variable"/>
    <w:sig w:usb0="800000A7" w:usb1="1000004A" w:usb2="00000000" w:usb3="00000000" w:csb0="00000011" w:csb1="00000000"/>
  </w:font>
  <w:font w:name="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C4894"/>
    <w:multiLevelType w:val="hybridMultilevel"/>
    <w:tmpl w:val="C7549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E"/>
    <w:rsid w:val="000C1CC7"/>
    <w:rsid w:val="000E07FA"/>
    <w:rsid w:val="000E0DF5"/>
    <w:rsid w:val="001212DA"/>
    <w:rsid w:val="00124DEE"/>
    <w:rsid w:val="00130309"/>
    <w:rsid w:val="0014688F"/>
    <w:rsid w:val="00152A12"/>
    <w:rsid w:val="0015300D"/>
    <w:rsid w:val="001B17E3"/>
    <w:rsid w:val="001D398A"/>
    <w:rsid w:val="00265CF1"/>
    <w:rsid w:val="00265D97"/>
    <w:rsid w:val="002E3409"/>
    <w:rsid w:val="00360FB5"/>
    <w:rsid w:val="003B48FF"/>
    <w:rsid w:val="003E306D"/>
    <w:rsid w:val="0045136E"/>
    <w:rsid w:val="004764CC"/>
    <w:rsid w:val="00480EEC"/>
    <w:rsid w:val="005504B4"/>
    <w:rsid w:val="005542D5"/>
    <w:rsid w:val="005950EA"/>
    <w:rsid w:val="005B4F40"/>
    <w:rsid w:val="00605A5C"/>
    <w:rsid w:val="00746862"/>
    <w:rsid w:val="00757145"/>
    <w:rsid w:val="0078732D"/>
    <w:rsid w:val="00793FDF"/>
    <w:rsid w:val="007B2114"/>
    <w:rsid w:val="007E0FA0"/>
    <w:rsid w:val="00901CB6"/>
    <w:rsid w:val="00957F93"/>
    <w:rsid w:val="009A01AA"/>
    <w:rsid w:val="009F0A4F"/>
    <w:rsid w:val="00A517C3"/>
    <w:rsid w:val="00AC23DD"/>
    <w:rsid w:val="00AE4183"/>
    <w:rsid w:val="00B10108"/>
    <w:rsid w:val="00B15E34"/>
    <w:rsid w:val="00B66D23"/>
    <w:rsid w:val="00BD03E5"/>
    <w:rsid w:val="00C1069C"/>
    <w:rsid w:val="00C40BE7"/>
    <w:rsid w:val="00C467D1"/>
    <w:rsid w:val="00C5672E"/>
    <w:rsid w:val="00C61BBB"/>
    <w:rsid w:val="00C950BD"/>
    <w:rsid w:val="00D02BD2"/>
    <w:rsid w:val="00D82BB7"/>
    <w:rsid w:val="00DA7B13"/>
    <w:rsid w:val="00DD42CB"/>
    <w:rsid w:val="00E2580E"/>
    <w:rsid w:val="00E42327"/>
    <w:rsid w:val="00E72E45"/>
    <w:rsid w:val="00ED1138"/>
    <w:rsid w:val="00F05630"/>
    <w:rsid w:val="00F53ECE"/>
    <w:rsid w:val="00F73FE3"/>
    <w:rsid w:val="00FC5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C5DA"/>
  <w15:chartTrackingRefBased/>
  <w15:docId w15:val="{43A727D2-EA73-4B3E-9888-83619D2B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E34"/>
    <w:pPr>
      <w:ind w:left="720"/>
      <w:contextualSpacing/>
    </w:pPr>
  </w:style>
  <w:style w:type="paragraph" w:styleId="BalloonText">
    <w:name w:val="Balloon Text"/>
    <w:basedOn w:val="Normal"/>
    <w:link w:val="BalloonTextChar"/>
    <w:uiPriority w:val="99"/>
    <w:semiHidden/>
    <w:unhideWhenUsed/>
    <w:rsid w:val="00901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Sampford Primary School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Barrett</dc:creator>
  <cp:keywords/>
  <dc:description/>
  <cp:lastModifiedBy>Jo Cox</cp:lastModifiedBy>
  <cp:revision>5</cp:revision>
  <cp:lastPrinted>2017-01-16T13:16:00Z</cp:lastPrinted>
  <dcterms:created xsi:type="dcterms:W3CDTF">2018-06-08T08:41:00Z</dcterms:created>
  <dcterms:modified xsi:type="dcterms:W3CDTF">2018-06-08T11:11:00Z</dcterms:modified>
</cp:coreProperties>
</file>